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83" w:rsidRPr="005D4B81" w:rsidRDefault="006672C5" w:rsidP="00E13B83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5E52">
        <w:rPr>
          <w:rFonts w:ascii="Times New Roman" w:hAnsi="Times New Roman" w:cs="Times New Roman"/>
          <w:sz w:val="22"/>
          <w:szCs w:val="22"/>
        </w:rPr>
        <w:t>Łódź, dnia  17.07.</w:t>
      </w:r>
      <w:r w:rsidR="00E13B83" w:rsidRPr="005D4B81">
        <w:rPr>
          <w:rFonts w:ascii="Times New Roman" w:hAnsi="Times New Roman" w:cs="Times New Roman"/>
          <w:sz w:val="22"/>
          <w:szCs w:val="22"/>
        </w:rPr>
        <w:t xml:space="preserve">2024r. </w:t>
      </w:r>
    </w:p>
    <w:p w:rsidR="00E13B83" w:rsidRDefault="00E13B83" w:rsidP="00E13B83">
      <w:pPr>
        <w:pStyle w:val="Default"/>
        <w:rPr>
          <w:sz w:val="22"/>
          <w:szCs w:val="22"/>
        </w:rPr>
      </w:pPr>
    </w:p>
    <w:p w:rsidR="00C927E4" w:rsidRDefault="00C927E4" w:rsidP="00E13B83">
      <w:pPr>
        <w:pStyle w:val="Default"/>
        <w:rPr>
          <w:rFonts w:ascii="Times New Roman" w:hAnsi="Times New Roman" w:cs="Times New Roman"/>
        </w:rPr>
      </w:pPr>
    </w:p>
    <w:p w:rsidR="00C927E4" w:rsidRPr="00C508D7" w:rsidRDefault="00C927E4" w:rsidP="00E13B83">
      <w:pPr>
        <w:pStyle w:val="Default"/>
        <w:rPr>
          <w:rFonts w:ascii="Times New Roman" w:hAnsi="Times New Roman" w:cs="Times New Roman"/>
        </w:rPr>
      </w:pPr>
    </w:p>
    <w:p w:rsidR="00E13B83" w:rsidRDefault="00E13B83" w:rsidP="00E13B83">
      <w:pPr>
        <w:pStyle w:val="Default"/>
        <w:rPr>
          <w:rFonts w:ascii="Times New Roman" w:hAnsi="Times New Roman" w:cs="Times New Roman"/>
        </w:rPr>
      </w:pPr>
      <w:r w:rsidRPr="00C508D7">
        <w:rPr>
          <w:rFonts w:ascii="Times New Roman" w:hAnsi="Times New Roman" w:cs="Times New Roman"/>
        </w:rPr>
        <w:t xml:space="preserve">                       </w:t>
      </w:r>
      <w:r w:rsidR="00647ECE">
        <w:rPr>
          <w:rFonts w:ascii="Times New Roman" w:hAnsi="Times New Roman" w:cs="Times New Roman"/>
        </w:rPr>
        <w:t xml:space="preserve">                            </w:t>
      </w:r>
      <w:r w:rsidRPr="00C508D7">
        <w:rPr>
          <w:rFonts w:ascii="Times New Roman" w:hAnsi="Times New Roman" w:cs="Times New Roman"/>
        </w:rPr>
        <w:t xml:space="preserve"> ZAPYTANIE OFERTOWE </w:t>
      </w:r>
    </w:p>
    <w:p w:rsidR="005D4B81" w:rsidRPr="00C508D7" w:rsidRDefault="005D4B81" w:rsidP="00E13B83">
      <w:pPr>
        <w:pStyle w:val="Default"/>
        <w:rPr>
          <w:rFonts w:ascii="Times New Roman" w:hAnsi="Times New Roman" w:cs="Times New Roman"/>
        </w:rPr>
      </w:pPr>
    </w:p>
    <w:p w:rsidR="00E13B83" w:rsidRDefault="00E13B83" w:rsidP="00897869">
      <w:pPr>
        <w:pStyle w:val="Default"/>
        <w:rPr>
          <w:rFonts w:ascii="Times New Roman" w:hAnsi="Times New Roman" w:cs="Times New Roman"/>
          <w:b/>
          <w:bCs/>
          <w:i/>
          <w:iCs/>
        </w:rPr>
      </w:pPr>
      <w:r w:rsidRPr="00C508D7">
        <w:rPr>
          <w:rFonts w:ascii="Times New Roman" w:hAnsi="Times New Roman" w:cs="Times New Roman"/>
          <w:b/>
          <w:bCs/>
        </w:rPr>
        <w:t xml:space="preserve">Dotyczy: </w:t>
      </w:r>
      <w:r w:rsidR="00897869">
        <w:rPr>
          <w:rFonts w:ascii="Times New Roman" w:hAnsi="Times New Roman" w:cs="Times New Roman"/>
        </w:rPr>
        <w:t xml:space="preserve">  </w:t>
      </w:r>
      <w:r w:rsidR="00897869" w:rsidRPr="00897869">
        <w:rPr>
          <w:rFonts w:ascii="Times New Roman" w:hAnsi="Times New Roman" w:cs="Times New Roman"/>
        </w:rPr>
        <w:t xml:space="preserve"> </w:t>
      </w:r>
      <w:r w:rsidR="00897869" w:rsidRPr="0012196B">
        <w:rPr>
          <w:rFonts w:ascii="Times New Roman" w:hAnsi="Times New Roman" w:cs="Times New Roman"/>
          <w:b/>
          <w:bCs/>
          <w:i/>
        </w:rPr>
        <w:t xml:space="preserve">Wykonanie ekspertyzy technicznej z zakresu ochrony przeciwpożarowej dla budynku </w:t>
      </w:r>
      <w:r w:rsidRPr="0012196B">
        <w:rPr>
          <w:rFonts w:ascii="Times New Roman" w:hAnsi="Times New Roman" w:cs="Times New Roman"/>
          <w:b/>
          <w:bCs/>
          <w:i/>
          <w:iCs/>
        </w:rPr>
        <w:t xml:space="preserve">Specjalnego Ośrodka </w:t>
      </w:r>
      <w:proofErr w:type="spellStart"/>
      <w:r w:rsidRPr="0012196B">
        <w:rPr>
          <w:rFonts w:ascii="Times New Roman" w:hAnsi="Times New Roman" w:cs="Times New Roman"/>
          <w:b/>
          <w:bCs/>
          <w:i/>
          <w:iCs/>
        </w:rPr>
        <w:t>Szkolno</w:t>
      </w:r>
      <w:proofErr w:type="spellEnd"/>
      <w:r w:rsidRPr="0012196B">
        <w:rPr>
          <w:rFonts w:ascii="Times New Roman" w:hAnsi="Times New Roman" w:cs="Times New Roman"/>
          <w:b/>
          <w:bCs/>
          <w:i/>
          <w:iCs/>
        </w:rPr>
        <w:t xml:space="preserve"> -Wychowawczego nr 6 w Łodzi ul. Dziewanny 24 – pawilony </w:t>
      </w:r>
      <w:r w:rsidRPr="006D3794">
        <w:rPr>
          <w:rFonts w:ascii="Times New Roman" w:hAnsi="Times New Roman" w:cs="Times New Roman"/>
          <w:b/>
          <w:bCs/>
          <w:i/>
          <w:iCs/>
          <w:u w:val="single"/>
        </w:rPr>
        <w:t>1,2,3 połączone  łącznikami</w:t>
      </w:r>
      <w:r w:rsidR="006D3794">
        <w:rPr>
          <w:rFonts w:ascii="Times New Roman" w:hAnsi="Times New Roman" w:cs="Times New Roman"/>
          <w:b/>
          <w:bCs/>
          <w:i/>
          <w:iCs/>
        </w:rPr>
        <w:t xml:space="preserve">  (dotyczy starej części budynku</w:t>
      </w:r>
      <w:r w:rsidR="006A4787">
        <w:rPr>
          <w:rFonts w:ascii="Times New Roman" w:hAnsi="Times New Roman" w:cs="Times New Roman"/>
          <w:b/>
          <w:bCs/>
          <w:i/>
          <w:iCs/>
        </w:rPr>
        <w:t>)</w:t>
      </w:r>
      <w:r w:rsidR="006D3794">
        <w:rPr>
          <w:rFonts w:ascii="Times New Roman" w:hAnsi="Times New Roman" w:cs="Times New Roman"/>
          <w:b/>
          <w:bCs/>
          <w:i/>
          <w:iCs/>
        </w:rPr>
        <w:t>.</w:t>
      </w:r>
    </w:p>
    <w:p w:rsidR="009224A4" w:rsidRPr="0012196B" w:rsidRDefault="009224A4" w:rsidP="00897869">
      <w:pPr>
        <w:pStyle w:val="Default"/>
        <w:rPr>
          <w:rFonts w:ascii="Times New Roman" w:hAnsi="Times New Roman" w:cs="Times New Roman"/>
          <w:i/>
        </w:rPr>
      </w:pPr>
    </w:p>
    <w:p w:rsidR="00E13B83" w:rsidRPr="00C508D7" w:rsidRDefault="00E13B83" w:rsidP="00E13B83">
      <w:pPr>
        <w:pStyle w:val="Default"/>
        <w:rPr>
          <w:rFonts w:ascii="Times New Roman" w:hAnsi="Times New Roman" w:cs="Times New Roman"/>
        </w:rPr>
      </w:pPr>
      <w:r w:rsidRPr="00C508D7">
        <w:rPr>
          <w:rFonts w:ascii="Times New Roman" w:hAnsi="Times New Roman" w:cs="Times New Roman"/>
        </w:rPr>
        <w:t>Dyrekcja Specjalnego Ośrodka Szkolno-Wychowawczego  nr 6 w Łodzi zaprasza Państwa do złożenia oferty na wykonanie w/w usługi, której wartość nie przekracza wyrażonej w złotych równowartości kwoty 130 000 zł netto.</w:t>
      </w:r>
    </w:p>
    <w:p w:rsidR="0012196B" w:rsidRPr="00C508D7" w:rsidRDefault="00E13B83" w:rsidP="00E13B83">
      <w:pPr>
        <w:pStyle w:val="Default"/>
        <w:rPr>
          <w:rFonts w:ascii="Times New Roman" w:hAnsi="Times New Roman" w:cs="Times New Roman"/>
        </w:rPr>
      </w:pPr>
      <w:r w:rsidRPr="00C508D7">
        <w:rPr>
          <w:rFonts w:ascii="Times New Roman" w:hAnsi="Times New Roman" w:cs="Times New Roman"/>
        </w:rPr>
        <w:t xml:space="preserve"> </w:t>
      </w:r>
    </w:p>
    <w:p w:rsidR="0035211B" w:rsidRDefault="00E13B83" w:rsidP="00C927E4">
      <w:pPr>
        <w:pStyle w:val="Default"/>
        <w:numPr>
          <w:ilvl w:val="0"/>
          <w:numId w:val="11"/>
        </w:numPr>
        <w:spacing w:after="18"/>
        <w:rPr>
          <w:rFonts w:ascii="Times New Roman" w:hAnsi="Times New Roman" w:cs="Times New Roman"/>
          <w:b/>
          <w:bCs/>
        </w:rPr>
      </w:pPr>
      <w:r w:rsidRPr="00C508D7">
        <w:rPr>
          <w:rFonts w:ascii="Times New Roman" w:hAnsi="Times New Roman" w:cs="Times New Roman"/>
          <w:b/>
          <w:bCs/>
        </w:rPr>
        <w:t xml:space="preserve">OPIS PRZEDMIOTU ZAMÓWIENIA: </w:t>
      </w:r>
    </w:p>
    <w:p w:rsidR="00C927E4" w:rsidRPr="00905C50" w:rsidRDefault="00C927E4" w:rsidP="00CF1B1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927E4" w:rsidRPr="00E944C8" w:rsidRDefault="00C927E4" w:rsidP="00CF1B17">
      <w:pPr>
        <w:pStyle w:val="Default"/>
        <w:jc w:val="both"/>
        <w:rPr>
          <w:rFonts w:ascii="Times New Roman" w:hAnsi="Times New Roman" w:cs="Times New Roman"/>
        </w:rPr>
      </w:pPr>
      <w:r w:rsidRPr="00E944C8">
        <w:rPr>
          <w:rFonts w:ascii="Times New Roman" w:hAnsi="Times New Roman" w:cs="Times New Roman"/>
        </w:rPr>
        <w:t xml:space="preserve">1. </w:t>
      </w:r>
      <w:r w:rsidR="00533EB4" w:rsidRPr="00E944C8">
        <w:rPr>
          <w:rFonts w:ascii="Times New Roman" w:hAnsi="Times New Roman" w:cs="Times New Roman"/>
        </w:rPr>
        <w:t>O</w:t>
      </w:r>
      <w:r w:rsidRPr="00E944C8">
        <w:rPr>
          <w:rFonts w:ascii="Times New Roman" w:hAnsi="Times New Roman" w:cs="Times New Roman"/>
        </w:rPr>
        <w:t xml:space="preserve">pracowanie ekspertyzy technicznej w zakresie </w:t>
      </w:r>
      <w:r w:rsidR="00533EB4" w:rsidRPr="00E944C8">
        <w:rPr>
          <w:rFonts w:ascii="Times New Roman" w:hAnsi="Times New Roman" w:cs="Times New Roman"/>
        </w:rPr>
        <w:t xml:space="preserve">nakazu </w:t>
      </w:r>
      <w:r w:rsidRPr="00E944C8">
        <w:rPr>
          <w:rFonts w:ascii="Times New Roman" w:hAnsi="Times New Roman" w:cs="Times New Roman"/>
        </w:rPr>
        <w:t xml:space="preserve">wykonania obowiązków wynikających z Decyzji </w:t>
      </w:r>
      <w:r w:rsidR="00533EB4" w:rsidRPr="00E944C8">
        <w:rPr>
          <w:rFonts w:ascii="Times New Roman" w:hAnsi="Times New Roman" w:cs="Times New Roman"/>
        </w:rPr>
        <w:t xml:space="preserve"> MZ.52800.1.1. 2023 </w:t>
      </w:r>
      <w:r w:rsidR="00905C50" w:rsidRPr="00E944C8">
        <w:rPr>
          <w:rFonts w:ascii="Times New Roman" w:hAnsi="Times New Roman" w:cs="Times New Roman"/>
        </w:rPr>
        <w:t xml:space="preserve"> </w:t>
      </w:r>
      <w:r w:rsidRPr="00E944C8">
        <w:rPr>
          <w:rFonts w:ascii="Times New Roman" w:hAnsi="Times New Roman" w:cs="Times New Roman"/>
        </w:rPr>
        <w:t>Komendanta Miejskiej</w:t>
      </w:r>
      <w:r w:rsidR="00533EB4" w:rsidRPr="00E944C8">
        <w:rPr>
          <w:rFonts w:ascii="Times New Roman" w:hAnsi="Times New Roman" w:cs="Times New Roman"/>
        </w:rPr>
        <w:t xml:space="preserve"> Straży  Pożarnej  w  Łodzi</w:t>
      </w:r>
      <w:r w:rsidR="00905C50" w:rsidRPr="00E944C8">
        <w:rPr>
          <w:rFonts w:ascii="Times New Roman" w:hAnsi="Times New Roman" w:cs="Times New Roman"/>
        </w:rPr>
        <w:t xml:space="preserve">, dotyczącej rozwiązań zamiennych w trybie </w:t>
      </w:r>
      <w:r w:rsidR="00905C50" w:rsidRPr="00F80745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§</w:t>
      </w:r>
      <w:r w:rsidR="00905C50"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2 ust.3a Rozporządzenia Ministra Infrastruktury z dnia 12.04.2002 r.  w sprawie warunków technicznych, jakim powinny odpowiadać budynki i ich  usytuowanie (</w:t>
      </w:r>
      <w:proofErr w:type="spellStart"/>
      <w:r w:rsidR="00905C50"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t.j</w:t>
      </w:r>
      <w:proofErr w:type="spellEnd"/>
      <w:r w:rsidR="00905C50"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. Dz.U.2022, poz.1225)</w:t>
      </w:r>
      <w:r w:rsidR="00CB0DF4"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i  </w:t>
      </w:r>
      <w:r w:rsidR="00E944C8"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Rozporządzenia Ministra Spraw Wewnętrznych i Administracji o ochronie przeciwpożarowej (</w:t>
      </w:r>
      <w:proofErr w:type="spellStart"/>
      <w:r w:rsidR="00E944C8"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t.j</w:t>
      </w:r>
      <w:proofErr w:type="spellEnd"/>
      <w:r w:rsidR="00E944C8" w:rsidRPr="00E944C8">
        <w:rPr>
          <w:rFonts w:ascii="Times New Roman" w:eastAsia="Times New Roman" w:hAnsi="Times New Roman" w:cs="Times New Roman"/>
          <w:bCs/>
          <w:kern w:val="36"/>
          <w:lang w:eastAsia="pl-PL"/>
        </w:rPr>
        <w:t>. Dz.U. 2023.822)</w:t>
      </w:r>
      <w:r w:rsidR="00FA2A35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w celu doprowadzenia budynku do stanu zgodnego z prawem w zakresie bezpieczeństwa pożarowego oraz  zmniejszenia prawdopodobieństwa wybuchu pożaru, zmniejszenia prawdopodobieństwa rozwoju pożaru na pozostałe części obiektu, ułatwi prowadzenie działań ratown</w:t>
      </w:r>
      <w:r w:rsidR="008713D8">
        <w:rPr>
          <w:rFonts w:ascii="Times New Roman" w:eastAsia="Times New Roman" w:hAnsi="Times New Roman" w:cs="Times New Roman"/>
          <w:bCs/>
          <w:kern w:val="36"/>
          <w:lang w:eastAsia="pl-PL"/>
        </w:rPr>
        <w:t>iczo-gaśniczych i ewakuację ludzi.</w:t>
      </w:r>
    </w:p>
    <w:p w:rsidR="00905C50" w:rsidRDefault="00905C50" w:rsidP="00CF1B17">
      <w:pPr>
        <w:pStyle w:val="Default"/>
        <w:jc w:val="both"/>
        <w:rPr>
          <w:sz w:val="22"/>
          <w:szCs w:val="22"/>
        </w:rPr>
      </w:pPr>
    </w:p>
    <w:p w:rsidR="006D3794" w:rsidRPr="001F3BAA" w:rsidRDefault="005A5245" w:rsidP="001F3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245">
        <w:rPr>
          <w:rFonts w:ascii="Times New Roman" w:hAnsi="Times New Roman" w:cs="Times New Roman"/>
          <w:sz w:val="24"/>
          <w:szCs w:val="24"/>
        </w:rPr>
        <w:t xml:space="preserve">2. </w:t>
      </w:r>
      <w:r w:rsidRPr="001F3BAA">
        <w:rPr>
          <w:rFonts w:ascii="Times New Roman" w:hAnsi="Times New Roman" w:cs="Times New Roman"/>
          <w:sz w:val="24"/>
          <w:szCs w:val="24"/>
        </w:rPr>
        <w:t>W</w:t>
      </w:r>
      <w:r w:rsidR="00CB0DF4" w:rsidRPr="001F3BAA">
        <w:rPr>
          <w:rFonts w:ascii="Times New Roman" w:hAnsi="Times New Roman" w:cs="Times New Roman"/>
          <w:sz w:val="24"/>
          <w:szCs w:val="24"/>
        </w:rPr>
        <w:t xml:space="preserve">skazanie </w:t>
      </w:r>
      <w:r w:rsidR="001F3BAA" w:rsidRPr="001F3BAA">
        <w:rPr>
          <w:rFonts w:ascii="Times New Roman" w:hAnsi="Times New Roman" w:cs="Times New Roman"/>
          <w:sz w:val="24"/>
          <w:szCs w:val="24"/>
        </w:rPr>
        <w:t xml:space="preserve">przez rzeczoznawcę do spraw zabezpieczeń przeciwpożarowych i rzeczoznawcę budowlanego, </w:t>
      </w:r>
      <w:r w:rsidR="00CB0DF4" w:rsidRPr="001F3BAA">
        <w:rPr>
          <w:rFonts w:ascii="Times New Roman" w:hAnsi="Times New Roman" w:cs="Times New Roman"/>
          <w:sz w:val="24"/>
          <w:szCs w:val="24"/>
        </w:rPr>
        <w:t>dostępnych rozwiązań zamiennych lub zastępczy</w:t>
      </w:r>
      <w:r w:rsidRPr="001F3BAA">
        <w:rPr>
          <w:rFonts w:ascii="Times New Roman" w:hAnsi="Times New Roman" w:cs="Times New Roman"/>
          <w:sz w:val="24"/>
          <w:szCs w:val="24"/>
        </w:rPr>
        <w:t>ch</w:t>
      </w:r>
      <w:r w:rsidR="00FA2A35">
        <w:rPr>
          <w:rFonts w:ascii="Times New Roman" w:hAnsi="Times New Roman" w:cs="Times New Roman"/>
          <w:sz w:val="24"/>
          <w:szCs w:val="24"/>
        </w:rPr>
        <w:t xml:space="preserve"> </w:t>
      </w:r>
      <w:r w:rsidRPr="001F3BAA">
        <w:rPr>
          <w:rFonts w:ascii="Times New Roman" w:hAnsi="Times New Roman" w:cs="Times New Roman"/>
          <w:sz w:val="24"/>
          <w:szCs w:val="24"/>
        </w:rPr>
        <w:t xml:space="preserve"> </w:t>
      </w:r>
      <w:r w:rsidR="001F3BAA" w:rsidRPr="001F3BAA">
        <w:rPr>
          <w:rFonts w:ascii="Times New Roman" w:hAnsi="Times New Roman" w:cs="Times New Roman"/>
          <w:sz w:val="24"/>
          <w:szCs w:val="24"/>
        </w:rPr>
        <w:t xml:space="preserve">wraz z kompleksową koncepcją bezpieczeństwa, które nie pogorszą warunków ochrony przeciwpożarowej w budynku, wyeliminują w nim stan zagrożenia </w:t>
      </w:r>
      <w:r w:rsidR="001F3BAA">
        <w:rPr>
          <w:rFonts w:ascii="Times New Roman" w:hAnsi="Times New Roman" w:cs="Times New Roman"/>
          <w:sz w:val="24"/>
          <w:szCs w:val="24"/>
        </w:rPr>
        <w:t>ż</w:t>
      </w:r>
      <w:r w:rsidR="001F3BAA" w:rsidRPr="001F3BAA">
        <w:rPr>
          <w:rFonts w:ascii="Times New Roman" w:hAnsi="Times New Roman" w:cs="Times New Roman"/>
          <w:sz w:val="24"/>
          <w:szCs w:val="24"/>
        </w:rPr>
        <w:t xml:space="preserve">ycia ludzi, zapewnią akceptowalny poziom bezpieczeństwa zarówno dla jego użytkowników, jak i ekip ratowniczych oraz zostaną </w:t>
      </w:r>
      <w:r w:rsidR="001F3BAA">
        <w:rPr>
          <w:rFonts w:ascii="Times New Roman" w:hAnsi="Times New Roman" w:cs="Times New Roman"/>
          <w:sz w:val="24"/>
          <w:szCs w:val="24"/>
        </w:rPr>
        <w:t>uzgodnione z  Łódzkim Komendantem Wojewódzkim Państwowej Straży Pożarnej</w:t>
      </w:r>
      <w:r w:rsidR="008713D8">
        <w:rPr>
          <w:rFonts w:ascii="Times New Roman" w:hAnsi="Times New Roman" w:cs="Times New Roman"/>
          <w:sz w:val="24"/>
          <w:szCs w:val="24"/>
        </w:rPr>
        <w:t>.</w:t>
      </w:r>
    </w:p>
    <w:p w:rsidR="008713D8" w:rsidRPr="009A1D48" w:rsidRDefault="008713D8" w:rsidP="008713D8">
      <w:pPr>
        <w:autoSpaceDE w:val="0"/>
        <w:autoSpaceDN w:val="0"/>
        <w:adjustRightInd w:val="0"/>
        <w:spacing w:after="38" w:line="240" w:lineRule="auto"/>
        <w:rPr>
          <w:rFonts w:ascii="Symbol" w:hAnsi="Symbol" w:cs="Symbol"/>
          <w:sz w:val="24"/>
          <w:szCs w:val="24"/>
        </w:rPr>
      </w:pPr>
    </w:p>
    <w:p w:rsidR="008713D8" w:rsidRPr="0048428E" w:rsidRDefault="006D3794" w:rsidP="008713D8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713D8" w:rsidRPr="0048428E">
        <w:rPr>
          <w:rFonts w:ascii="Times New Roman" w:hAnsi="Times New Roman" w:cs="Times New Roman"/>
          <w:sz w:val="24"/>
          <w:szCs w:val="24"/>
        </w:rPr>
        <w:t>Ekspertyza</w:t>
      </w:r>
      <w:r w:rsidR="003D2B00" w:rsidRPr="0048428E">
        <w:rPr>
          <w:rFonts w:ascii="Times New Roman" w:hAnsi="Times New Roman" w:cs="Times New Roman"/>
          <w:sz w:val="24"/>
          <w:szCs w:val="24"/>
        </w:rPr>
        <w:t xml:space="preserve"> powinna zawierać</w:t>
      </w:r>
    </w:p>
    <w:p w:rsidR="008713D8" w:rsidRPr="0048428E" w:rsidRDefault="009A1D48" w:rsidP="009A1D4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sz w:val="24"/>
          <w:szCs w:val="24"/>
        </w:rPr>
      </w:pPr>
      <w:r w:rsidRPr="0048428E">
        <w:rPr>
          <w:rFonts w:ascii="Times New Roman" w:hAnsi="Times New Roman" w:cs="Times New Roman"/>
          <w:sz w:val="24"/>
          <w:szCs w:val="24"/>
        </w:rPr>
        <w:t xml:space="preserve">część opisową  - </w:t>
      </w:r>
      <w:r w:rsidR="008713D8" w:rsidRPr="0048428E">
        <w:rPr>
          <w:rFonts w:ascii="Times New Roman" w:hAnsi="Times New Roman" w:cs="Times New Roman"/>
          <w:sz w:val="24"/>
          <w:szCs w:val="24"/>
        </w:rPr>
        <w:t>ogólna charakterystyka obiektu, warunki budowlano-instalacyjne oraz ich kompleksową ocenę stanu technicznego  w zakresie ochrony przeciwpożarowej pod kątem zgodności z obowiązującymi przepisami prawa w szczególności ustawą z dnia 24 sierpnia 1991 r. o ochronie prz</w:t>
      </w:r>
      <w:r w:rsidR="00926A7E" w:rsidRPr="0048428E">
        <w:rPr>
          <w:rFonts w:ascii="Times New Roman" w:hAnsi="Times New Roman" w:cs="Times New Roman"/>
          <w:sz w:val="24"/>
          <w:szCs w:val="24"/>
        </w:rPr>
        <w:t>eciw</w:t>
      </w:r>
      <w:r w:rsidRPr="0048428E">
        <w:rPr>
          <w:rFonts w:ascii="Times New Roman" w:hAnsi="Times New Roman" w:cs="Times New Roman"/>
          <w:sz w:val="24"/>
          <w:szCs w:val="24"/>
        </w:rPr>
        <w:t>pożarowej oraz przepisami R</w:t>
      </w:r>
      <w:r w:rsidR="008713D8" w:rsidRPr="0048428E">
        <w:rPr>
          <w:rFonts w:ascii="Times New Roman" w:hAnsi="Times New Roman" w:cs="Times New Roman"/>
          <w:sz w:val="24"/>
          <w:szCs w:val="24"/>
        </w:rPr>
        <w:t xml:space="preserve">ozporządzenia Ministra Infrastruktury z dnia 12 kwietnia 2002 r. w sprawie warunków technicznych, jakim powinny odpowiadać budynki i ich usytuowanie, charakterystykę pożarową, opis zakresu niezgodności z przepisami, przyjęte rozwiązania wynikające z przepisów i dodatkowe, zapewniające właściwe zabezpieczenie przeciwpożarowe budynku, analizę i ocenę wpływu rozwiązań zamiennych na poziom bezpieczeństwa pożarowego, </w:t>
      </w:r>
    </w:p>
    <w:p w:rsidR="008713D8" w:rsidRDefault="009A1D48" w:rsidP="003D2B00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sz w:val="24"/>
          <w:szCs w:val="24"/>
        </w:rPr>
      </w:pPr>
      <w:r w:rsidRPr="0048428E">
        <w:rPr>
          <w:rFonts w:ascii="Times New Roman" w:hAnsi="Times New Roman" w:cs="Times New Roman"/>
          <w:sz w:val="24"/>
          <w:szCs w:val="24"/>
        </w:rPr>
        <w:t xml:space="preserve">     </w:t>
      </w:r>
      <w:r w:rsidR="008713D8" w:rsidRPr="0048428E">
        <w:rPr>
          <w:rFonts w:ascii="Times New Roman" w:hAnsi="Times New Roman" w:cs="Times New Roman"/>
          <w:sz w:val="24"/>
          <w:szCs w:val="24"/>
        </w:rPr>
        <w:t>• część rysunk</w:t>
      </w:r>
      <w:r w:rsidR="003D2B00" w:rsidRPr="0048428E">
        <w:rPr>
          <w:rFonts w:ascii="Times New Roman" w:hAnsi="Times New Roman" w:cs="Times New Roman"/>
          <w:sz w:val="24"/>
          <w:szCs w:val="24"/>
        </w:rPr>
        <w:t xml:space="preserve">ową </w:t>
      </w:r>
      <w:r w:rsidR="008713D8" w:rsidRPr="0048428E">
        <w:rPr>
          <w:rFonts w:ascii="Times New Roman" w:hAnsi="Times New Roman" w:cs="Times New Roman"/>
          <w:sz w:val="24"/>
          <w:szCs w:val="24"/>
        </w:rPr>
        <w:t>z zaznaczeniem na in</w:t>
      </w:r>
      <w:r w:rsidR="00B061C8">
        <w:rPr>
          <w:rFonts w:ascii="Times New Roman" w:hAnsi="Times New Roman" w:cs="Times New Roman"/>
          <w:sz w:val="24"/>
          <w:szCs w:val="24"/>
        </w:rPr>
        <w:t>wentaryzacji koniecznych zmian.</w:t>
      </w:r>
    </w:p>
    <w:p w:rsidR="006D3794" w:rsidRDefault="006D3794" w:rsidP="003D2B00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sz w:val="24"/>
          <w:szCs w:val="24"/>
        </w:rPr>
      </w:pPr>
    </w:p>
    <w:p w:rsidR="006D3794" w:rsidRPr="00C508D7" w:rsidRDefault="006D3794" w:rsidP="006D379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508D7">
        <w:rPr>
          <w:rFonts w:ascii="Times New Roman" w:hAnsi="Times New Roman" w:cs="Times New Roman"/>
        </w:rPr>
        <w:t xml:space="preserve">Dane budynku, którego dotyczy przedmiot zamówienia : </w:t>
      </w:r>
    </w:p>
    <w:p w:rsidR="006D3794" w:rsidRPr="00C508D7" w:rsidRDefault="006D3794" w:rsidP="006D3794">
      <w:pPr>
        <w:pStyle w:val="Default"/>
        <w:rPr>
          <w:rFonts w:ascii="Times New Roman" w:hAnsi="Times New Roman" w:cs="Times New Roman"/>
        </w:rPr>
      </w:pPr>
    </w:p>
    <w:p w:rsidR="006D3794" w:rsidRPr="00C508D7" w:rsidRDefault="006D3794" w:rsidP="006D379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</w:t>
      </w:r>
      <w:r w:rsidRPr="00C508D7">
        <w:rPr>
          <w:rFonts w:ascii="Times New Roman" w:hAnsi="Times New Roman" w:cs="Times New Roman"/>
        </w:rPr>
        <w:t>-lokalizacja: 91-866 Łódź ul. Dziewanny 24</w:t>
      </w:r>
    </w:p>
    <w:p w:rsidR="006D3794" w:rsidRPr="00C508D7" w:rsidRDefault="006D3794" w:rsidP="006D379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508D7">
        <w:rPr>
          <w:rFonts w:ascii="Times New Roman" w:hAnsi="Times New Roman" w:cs="Times New Roman"/>
        </w:rPr>
        <w:t xml:space="preserve">-powierzchnia zabudowy – </w:t>
      </w:r>
      <w:r>
        <w:rPr>
          <w:rFonts w:ascii="Times New Roman" w:hAnsi="Times New Roman" w:cs="Times New Roman"/>
        </w:rPr>
        <w:t xml:space="preserve"> ok.</w:t>
      </w:r>
      <w:r w:rsidRPr="00C508D7">
        <w:rPr>
          <w:rFonts w:ascii="Times New Roman" w:hAnsi="Times New Roman" w:cs="Times New Roman"/>
        </w:rPr>
        <w:t xml:space="preserve">2 222m2 </w:t>
      </w:r>
    </w:p>
    <w:p w:rsidR="006D3794" w:rsidRPr="00C508D7" w:rsidRDefault="006D3794" w:rsidP="006D379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508D7">
        <w:rPr>
          <w:rFonts w:ascii="Times New Roman" w:hAnsi="Times New Roman" w:cs="Times New Roman"/>
        </w:rPr>
        <w:t xml:space="preserve">-powierzchnia użytkowa – </w:t>
      </w:r>
      <w:r>
        <w:rPr>
          <w:rFonts w:ascii="Times New Roman" w:hAnsi="Times New Roman" w:cs="Times New Roman"/>
        </w:rPr>
        <w:t xml:space="preserve">  ok. </w:t>
      </w:r>
      <w:r w:rsidRPr="00C508D7">
        <w:rPr>
          <w:rFonts w:ascii="Times New Roman" w:hAnsi="Times New Roman" w:cs="Times New Roman"/>
        </w:rPr>
        <w:t xml:space="preserve">3 </w:t>
      </w:r>
      <w:r>
        <w:rPr>
          <w:rFonts w:ascii="Times New Roman" w:hAnsi="Times New Roman" w:cs="Times New Roman"/>
        </w:rPr>
        <w:t>7</w:t>
      </w:r>
      <w:r w:rsidRPr="00C508D7">
        <w:rPr>
          <w:rFonts w:ascii="Times New Roman" w:hAnsi="Times New Roman" w:cs="Times New Roman"/>
        </w:rPr>
        <w:t xml:space="preserve">22m2 </w:t>
      </w:r>
    </w:p>
    <w:p w:rsidR="006D3794" w:rsidRDefault="006D3794" w:rsidP="006D379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508D7">
        <w:rPr>
          <w:rFonts w:ascii="Times New Roman" w:hAnsi="Times New Roman" w:cs="Times New Roman"/>
        </w:rPr>
        <w:t xml:space="preserve">-kondygnacje budynki  –  pawilon 1  - </w:t>
      </w:r>
      <w:r>
        <w:rPr>
          <w:rFonts w:ascii="Times New Roman" w:hAnsi="Times New Roman" w:cs="Times New Roman"/>
        </w:rPr>
        <w:t xml:space="preserve"> </w:t>
      </w:r>
      <w:r w:rsidRPr="00C508D7">
        <w:rPr>
          <w:rFonts w:ascii="Times New Roman" w:hAnsi="Times New Roman" w:cs="Times New Roman"/>
        </w:rPr>
        <w:t>4 kondygnacje,</w:t>
      </w:r>
      <w:r>
        <w:rPr>
          <w:rFonts w:ascii="Times New Roman" w:hAnsi="Times New Roman" w:cs="Times New Roman"/>
        </w:rPr>
        <w:t xml:space="preserve"> </w:t>
      </w:r>
    </w:p>
    <w:p w:rsidR="006D3794" w:rsidRDefault="006D3794" w:rsidP="006D379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C508D7">
        <w:rPr>
          <w:rFonts w:ascii="Times New Roman" w:hAnsi="Times New Roman" w:cs="Times New Roman"/>
        </w:rPr>
        <w:t xml:space="preserve"> pawilon 2 i 3 – 2 kondygnacje</w:t>
      </w:r>
    </w:p>
    <w:p w:rsidR="006D3794" w:rsidRDefault="006D3794" w:rsidP="006D3794">
      <w:pPr>
        <w:pStyle w:val="Default"/>
        <w:rPr>
          <w:rFonts w:ascii="Times New Roman" w:hAnsi="Times New Roman" w:cs="Times New Roman"/>
        </w:rPr>
      </w:pPr>
    </w:p>
    <w:p w:rsidR="006D3794" w:rsidRDefault="006D3794" w:rsidP="006A478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Pawilon nr 4  jest  budynkiem  wybudowany w latach 2018-20220 - ekspertyza tej części nie obejmuje.</w:t>
      </w:r>
    </w:p>
    <w:p w:rsidR="006A4787" w:rsidRDefault="006A4787" w:rsidP="006A4787">
      <w:pPr>
        <w:pStyle w:val="Default"/>
        <w:rPr>
          <w:rFonts w:ascii="Times New Roman" w:hAnsi="Times New Roman" w:cs="Times New Roman"/>
        </w:rPr>
      </w:pPr>
    </w:p>
    <w:p w:rsidR="00B061C8" w:rsidRDefault="00B061C8" w:rsidP="003D2B00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informuje, że posiada aktualną inwentaryzację budynku </w:t>
      </w:r>
      <w:r w:rsidR="006A4787">
        <w:rPr>
          <w:rFonts w:ascii="Times New Roman" w:hAnsi="Times New Roman" w:cs="Times New Roman"/>
          <w:sz w:val="24"/>
          <w:szCs w:val="24"/>
        </w:rPr>
        <w:t xml:space="preserve"> (pawilon 1,2 i 3) </w:t>
      </w:r>
      <w:r>
        <w:rPr>
          <w:rFonts w:ascii="Times New Roman" w:hAnsi="Times New Roman" w:cs="Times New Roman"/>
          <w:sz w:val="24"/>
          <w:szCs w:val="24"/>
        </w:rPr>
        <w:t>w wersji edytowalnej, która będzie udostępniona  Wykonawcy po podpisaniu umowy.</w:t>
      </w:r>
    </w:p>
    <w:p w:rsidR="001F3BAA" w:rsidRDefault="001F3BAA" w:rsidP="00CF1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0C8" w:rsidRPr="000560C8" w:rsidRDefault="000560C8" w:rsidP="00056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Ekspertyza posłuży  do wykonania projektów </w:t>
      </w:r>
      <w:r w:rsidRPr="003D2B00">
        <w:rPr>
          <w:rFonts w:ascii="Times New Roman" w:hAnsi="Times New Roman" w:cs="Times New Roman"/>
          <w:color w:val="000000"/>
          <w:sz w:val="24"/>
          <w:szCs w:val="24"/>
        </w:rPr>
        <w:t>bud</w:t>
      </w:r>
      <w:r>
        <w:rPr>
          <w:rFonts w:ascii="Times New Roman" w:hAnsi="Times New Roman" w:cs="Times New Roman"/>
          <w:bCs/>
          <w:sz w:val="24"/>
          <w:szCs w:val="24"/>
        </w:rPr>
        <w:t xml:space="preserve">owlano-wykonawczy z zakresu </w:t>
      </w:r>
    </w:p>
    <w:p w:rsidR="000560C8" w:rsidRDefault="00B061C8" w:rsidP="00056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instalacji  elektrycznej, i</w:t>
      </w:r>
      <w:r w:rsidR="000560C8">
        <w:rPr>
          <w:rFonts w:ascii="Times New Roman" w:hAnsi="Times New Roman" w:cs="Times New Roman"/>
          <w:bCs/>
          <w:sz w:val="24"/>
          <w:szCs w:val="24"/>
        </w:rPr>
        <w:t>nstalacji hydrantowej oraz konstrukcyjno-architektonicznej</w:t>
      </w:r>
    </w:p>
    <w:p w:rsidR="003D2B00" w:rsidRPr="003D2B00" w:rsidRDefault="003D2B00" w:rsidP="003D2B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3BAA" w:rsidRDefault="003D2B00" w:rsidP="003D2B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2B0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Zamawiający </w:t>
      </w:r>
      <w:r w:rsidR="00AB21D4">
        <w:rPr>
          <w:rFonts w:ascii="Times New Roman" w:hAnsi="Times New Roman" w:cs="Times New Roman"/>
          <w:b/>
          <w:bCs/>
          <w:sz w:val="23"/>
          <w:szCs w:val="23"/>
        </w:rPr>
        <w:t>umożliwi przep</w:t>
      </w:r>
      <w:r w:rsidR="006672C5">
        <w:rPr>
          <w:rFonts w:ascii="Times New Roman" w:hAnsi="Times New Roman" w:cs="Times New Roman"/>
          <w:b/>
          <w:bCs/>
          <w:sz w:val="23"/>
          <w:szCs w:val="23"/>
        </w:rPr>
        <w:t xml:space="preserve">rowadzenie </w:t>
      </w:r>
      <w:r w:rsidR="006672C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w wizji lokalnej, </w:t>
      </w:r>
      <w:r w:rsidRPr="003D2B0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dla należytego sporządzania ofert</w:t>
      </w:r>
      <w:r w:rsidR="006672C5">
        <w:rPr>
          <w:rFonts w:ascii="Times New Roman" w:hAnsi="Times New Roman" w:cs="Times New Roman"/>
          <w:b/>
          <w:bCs/>
          <w:color w:val="000000"/>
          <w:sz w:val="23"/>
          <w:szCs w:val="23"/>
        </w:rPr>
        <w:t>y  po wcześniejszym telefonicznym umówienie się.</w:t>
      </w:r>
    </w:p>
    <w:p w:rsidR="003D2B00" w:rsidRPr="00E944C8" w:rsidRDefault="003D2B00" w:rsidP="003D2B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944C8" w:rsidRPr="006A4787" w:rsidRDefault="00E944C8" w:rsidP="00CF1B17">
      <w:p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6A478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Warunkiem dokonania ostatecznego odbioru ekspertyzy jest dostarczenie Zamawiającemu pozytywnego</w:t>
      </w:r>
      <w:r w:rsidR="00AC5E52" w:rsidRPr="006A478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Postanowienia Łódzkiego</w:t>
      </w:r>
      <w:r w:rsidR="0048428E" w:rsidRPr="006A478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Komendanta Wojewódzkiego Państwowej Straży Pożarnej</w:t>
      </w:r>
      <w:r w:rsidRPr="006A478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. </w:t>
      </w:r>
    </w:p>
    <w:p w:rsidR="00C927E4" w:rsidRPr="005D4B81" w:rsidRDefault="00C927E4" w:rsidP="00E13B83">
      <w:pPr>
        <w:pStyle w:val="Default"/>
        <w:rPr>
          <w:rFonts w:ascii="Times New Roman" w:hAnsi="Times New Roman" w:cs="Times New Roman"/>
        </w:rPr>
      </w:pPr>
    </w:p>
    <w:p w:rsidR="00E13B83" w:rsidRPr="005D4B81" w:rsidRDefault="00E13B83" w:rsidP="005D4B81">
      <w:pPr>
        <w:pStyle w:val="Default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  <w:b/>
          <w:bCs/>
        </w:rPr>
        <w:t xml:space="preserve">II. TERMIN REALIZACJI ZAMÓWIENIA: </w:t>
      </w:r>
    </w:p>
    <w:p w:rsidR="00E13B83" w:rsidRPr="005D4B81" w:rsidRDefault="00E13B83" w:rsidP="00E13B83">
      <w:pPr>
        <w:pStyle w:val="Default"/>
        <w:rPr>
          <w:rFonts w:ascii="Times New Roman" w:hAnsi="Times New Roman" w:cs="Times New Roman"/>
        </w:rPr>
      </w:pPr>
    </w:p>
    <w:p w:rsidR="005D4B81" w:rsidRDefault="00E13B83" w:rsidP="005D4B81">
      <w:pPr>
        <w:pStyle w:val="Default"/>
        <w:rPr>
          <w:rFonts w:ascii="Times New Roman" w:hAnsi="Times New Roman" w:cs="Times New Roman"/>
          <w:i/>
          <w:iCs/>
        </w:rPr>
      </w:pPr>
      <w:r w:rsidRPr="005D4B81">
        <w:rPr>
          <w:rFonts w:ascii="Times New Roman" w:hAnsi="Times New Roman" w:cs="Times New Roman"/>
        </w:rPr>
        <w:t xml:space="preserve">Termin wykonania zamówienia tj. </w:t>
      </w:r>
      <w:r w:rsidR="002D6E59">
        <w:rPr>
          <w:rFonts w:ascii="Times New Roman" w:hAnsi="Times New Roman" w:cs="Times New Roman"/>
          <w:b/>
          <w:bCs/>
        </w:rPr>
        <w:t>12</w:t>
      </w:r>
      <w:r w:rsidR="00AC5E52" w:rsidRPr="00A7774B">
        <w:rPr>
          <w:rFonts w:ascii="Times New Roman" w:hAnsi="Times New Roman" w:cs="Times New Roman"/>
          <w:b/>
          <w:bCs/>
        </w:rPr>
        <w:t>0</w:t>
      </w:r>
      <w:r w:rsidRPr="00A7774B">
        <w:rPr>
          <w:rFonts w:ascii="Times New Roman" w:hAnsi="Times New Roman" w:cs="Times New Roman"/>
          <w:b/>
          <w:bCs/>
        </w:rPr>
        <w:t xml:space="preserve"> dni od dnia podpisania umowy </w:t>
      </w:r>
      <w:r w:rsidRPr="00A7774B">
        <w:rPr>
          <w:rFonts w:ascii="Times New Roman" w:hAnsi="Times New Roman" w:cs="Times New Roman"/>
          <w:i/>
          <w:iCs/>
        </w:rPr>
        <w:t>.</w:t>
      </w:r>
      <w:r w:rsidRPr="005D4B81">
        <w:rPr>
          <w:rFonts w:ascii="Times New Roman" w:hAnsi="Times New Roman" w:cs="Times New Roman"/>
          <w:i/>
          <w:iCs/>
        </w:rPr>
        <w:t xml:space="preserve"> </w:t>
      </w:r>
    </w:p>
    <w:p w:rsidR="005D4B81" w:rsidRDefault="005D4B81" w:rsidP="005D4B81">
      <w:pPr>
        <w:pStyle w:val="Default"/>
        <w:rPr>
          <w:rFonts w:ascii="Times New Roman" w:hAnsi="Times New Roman" w:cs="Times New Roman"/>
        </w:rPr>
      </w:pPr>
    </w:p>
    <w:p w:rsidR="00E13B83" w:rsidRDefault="00E13B83" w:rsidP="005D4B81">
      <w:pPr>
        <w:pStyle w:val="Default"/>
        <w:rPr>
          <w:rFonts w:ascii="Times New Roman" w:hAnsi="Times New Roman" w:cs="Times New Roman"/>
          <w:b/>
          <w:bCs/>
        </w:rPr>
      </w:pPr>
      <w:r w:rsidRPr="005D4B81">
        <w:rPr>
          <w:rFonts w:ascii="Times New Roman" w:hAnsi="Times New Roman" w:cs="Times New Roman"/>
          <w:b/>
          <w:bCs/>
        </w:rPr>
        <w:t xml:space="preserve">III. DOKUMENTY WYMAGANE OD WYKONAWCÓW: </w:t>
      </w:r>
    </w:p>
    <w:p w:rsidR="005D4B81" w:rsidRPr="005D4B81" w:rsidRDefault="005D4B81" w:rsidP="005D4B81">
      <w:pPr>
        <w:pStyle w:val="Default"/>
        <w:rPr>
          <w:rFonts w:ascii="Times New Roman" w:hAnsi="Times New Roman" w:cs="Times New Roman"/>
        </w:rPr>
      </w:pPr>
    </w:p>
    <w:p w:rsidR="00E13B83" w:rsidRDefault="00E13B83" w:rsidP="00961317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Oferta zgodnie z „ Formularzem ofertowym” </w:t>
      </w:r>
      <w:r w:rsidRPr="005D4B81">
        <w:rPr>
          <w:rFonts w:ascii="Times New Roman" w:hAnsi="Times New Roman" w:cs="Times New Roman"/>
          <w:b/>
          <w:bCs/>
          <w:i/>
          <w:iCs/>
        </w:rPr>
        <w:t>załącznik nr 1 do zapytania ofertowego</w:t>
      </w:r>
      <w:r w:rsidRPr="005D4B81">
        <w:rPr>
          <w:rFonts w:ascii="Times New Roman" w:hAnsi="Times New Roman" w:cs="Times New Roman"/>
        </w:rPr>
        <w:t xml:space="preserve">. </w:t>
      </w:r>
    </w:p>
    <w:p w:rsidR="00961317" w:rsidRDefault="00961317" w:rsidP="00961317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Wykonawcy – załącznik nr 2</w:t>
      </w:r>
    </w:p>
    <w:p w:rsidR="006A4787" w:rsidRDefault="006A4787" w:rsidP="00961317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Zaakceptowany wzór umowy – załącznik nr 3</w:t>
      </w:r>
    </w:p>
    <w:p w:rsidR="006A4787" w:rsidRPr="006A4787" w:rsidRDefault="006A4787" w:rsidP="006A4787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Zaakceptowana klauzula RODO – załącznik nr 4</w:t>
      </w:r>
    </w:p>
    <w:p w:rsidR="00E13B83" w:rsidRPr="005D4B81" w:rsidRDefault="00E13B83" w:rsidP="00E13B83">
      <w:pPr>
        <w:pStyle w:val="Default"/>
        <w:rPr>
          <w:rFonts w:ascii="Times New Roman" w:hAnsi="Times New Roman" w:cs="Times New Roman"/>
        </w:rPr>
      </w:pPr>
    </w:p>
    <w:p w:rsidR="00E13B83" w:rsidRPr="005D4B81" w:rsidRDefault="00E13B83" w:rsidP="005D4B81">
      <w:pPr>
        <w:pStyle w:val="Default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  <w:b/>
          <w:bCs/>
        </w:rPr>
        <w:t xml:space="preserve">IV. KRYTERIA OCENY OFERT: </w:t>
      </w:r>
    </w:p>
    <w:p w:rsidR="00E13B83" w:rsidRPr="005D4B81" w:rsidRDefault="00E13B83" w:rsidP="00E13B83">
      <w:pPr>
        <w:pStyle w:val="Default"/>
        <w:rPr>
          <w:rFonts w:ascii="Times New Roman" w:hAnsi="Times New Roman" w:cs="Times New Roman"/>
        </w:rPr>
      </w:pPr>
    </w:p>
    <w:p w:rsidR="002D6E59" w:rsidRDefault="00E13B83" w:rsidP="00E13B83">
      <w:pPr>
        <w:pStyle w:val="Default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>Oferty zostaną ocenione przez Zamawiającego w oparc</w:t>
      </w:r>
      <w:r w:rsidR="002D6E59">
        <w:rPr>
          <w:rFonts w:ascii="Times New Roman" w:hAnsi="Times New Roman" w:cs="Times New Roman"/>
        </w:rPr>
        <w:t xml:space="preserve">iu o kryteria: </w:t>
      </w:r>
    </w:p>
    <w:p w:rsidR="005D4B81" w:rsidRDefault="002D6E59" w:rsidP="00E13B8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Waga 60%  – cena </w:t>
      </w:r>
    </w:p>
    <w:p w:rsidR="002D6E59" w:rsidRDefault="002D6E59" w:rsidP="00E13B8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Waga 40% - termin realizacji</w:t>
      </w:r>
    </w:p>
    <w:p w:rsidR="002D6E59" w:rsidRDefault="002D6E59" w:rsidP="00E13B83">
      <w:pPr>
        <w:pStyle w:val="Default"/>
        <w:rPr>
          <w:rFonts w:ascii="Times New Roman" w:hAnsi="Times New Roman" w:cs="Times New Roman"/>
        </w:rPr>
      </w:pPr>
    </w:p>
    <w:p w:rsidR="002D6E59" w:rsidRPr="002130FD" w:rsidRDefault="002D6E59" w:rsidP="002D6E59">
      <w:pPr>
        <w:jc w:val="both"/>
        <w:rPr>
          <w:rStyle w:val="markedcontent"/>
          <w:rFonts w:ascii="Times New Roman" w:eastAsiaTheme="majorEastAsia" w:hAnsi="Times New Roman" w:cs="Times New Roman"/>
          <w:sz w:val="24"/>
          <w:szCs w:val="24"/>
        </w:rPr>
      </w:pPr>
      <w:r w:rsidRPr="002130FD">
        <w:rPr>
          <w:rStyle w:val="markedcontent"/>
          <w:rFonts w:ascii="Times New Roman" w:eastAsiaTheme="majorEastAsia" w:hAnsi="Times New Roman" w:cs="Times New Roman"/>
          <w:sz w:val="24"/>
          <w:szCs w:val="24"/>
        </w:rPr>
        <w:t xml:space="preserve">Wykonawca otrzyma 40 pkt – w przypadku skrócenia terminu dostawy o okres 20 dni i więcej  przed wyznaczonym terminem realizacji zamówienia. </w:t>
      </w:r>
    </w:p>
    <w:p w:rsidR="002D6E59" w:rsidRPr="002130FD" w:rsidRDefault="002D6E59" w:rsidP="002D6E59">
      <w:pPr>
        <w:jc w:val="both"/>
        <w:rPr>
          <w:rStyle w:val="markedcontent"/>
          <w:rFonts w:ascii="Times New Roman" w:eastAsiaTheme="majorEastAsia" w:hAnsi="Times New Roman" w:cs="Times New Roman"/>
          <w:sz w:val="24"/>
          <w:szCs w:val="24"/>
        </w:rPr>
      </w:pPr>
      <w:r w:rsidRPr="002130FD">
        <w:rPr>
          <w:rStyle w:val="markedcontent"/>
          <w:rFonts w:ascii="Times New Roman" w:eastAsiaTheme="majorEastAsia" w:hAnsi="Times New Roman" w:cs="Times New Roman"/>
          <w:sz w:val="24"/>
          <w:szCs w:val="24"/>
        </w:rPr>
        <w:t xml:space="preserve">Wykonawca otrzyma 20 pkt – w przypadku skrócenia </w:t>
      </w:r>
      <w:r w:rsidR="002130FD">
        <w:rPr>
          <w:rStyle w:val="markedcontent"/>
          <w:rFonts w:ascii="Times New Roman" w:eastAsiaTheme="majorEastAsia" w:hAnsi="Times New Roman" w:cs="Times New Roman"/>
          <w:sz w:val="24"/>
          <w:szCs w:val="24"/>
        </w:rPr>
        <w:t>terminu dostawy o okres 10</w:t>
      </w:r>
      <w:r w:rsidRPr="002130FD">
        <w:rPr>
          <w:rStyle w:val="markedcontent"/>
          <w:rFonts w:ascii="Times New Roman" w:eastAsiaTheme="majorEastAsia" w:hAnsi="Times New Roman" w:cs="Times New Roman"/>
          <w:sz w:val="24"/>
          <w:szCs w:val="24"/>
        </w:rPr>
        <w:t xml:space="preserve">-19 dni przed wyznaczonym terminem realizacji zamówienia. </w:t>
      </w:r>
    </w:p>
    <w:p w:rsidR="002D6E59" w:rsidRPr="006A4787" w:rsidRDefault="002D6E59" w:rsidP="006A4787">
      <w:pPr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2130FD">
        <w:rPr>
          <w:rStyle w:val="markedcontent"/>
          <w:rFonts w:ascii="Times New Roman" w:eastAsiaTheme="majorEastAsia" w:hAnsi="Times New Roman" w:cs="Times New Roman"/>
          <w:sz w:val="24"/>
          <w:szCs w:val="24"/>
        </w:rPr>
        <w:t>Wykonawca otrzyma 0 pkt – w przypadku  realizacji  przedmiotu zamówienia w ciągu 120 dni</w:t>
      </w:r>
    </w:p>
    <w:p w:rsidR="005D4B81" w:rsidRDefault="00E13B83" w:rsidP="005D4B81">
      <w:pPr>
        <w:pStyle w:val="Default"/>
        <w:spacing w:after="18"/>
        <w:rPr>
          <w:rFonts w:ascii="Times New Roman" w:hAnsi="Times New Roman" w:cs="Times New Roman"/>
          <w:b/>
          <w:bCs/>
        </w:rPr>
      </w:pPr>
      <w:r w:rsidRPr="005D4B81">
        <w:rPr>
          <w:rFonts w:ascii="Times New Roman" w:hAnsi="Times New Roman" w:cs="Times New Roman"/>
          <w:b/>
          <w:bCs/>
        </w:rPr>
        <w:t xml:space="preserve">V. MIEJSCE, SPOSÓB ORAZ TERMIN ZŁOŻENIA OFERTY: </w:t>
      </w:r>
    </w:p>
    <w:p w:rsidR="006A4787" w:rsidRPr="006A4787" w:rsidRDefault="006A4787" w:rsidP="005D4B81">
      <w:pPr>
        <w:pStyle w:val="Default"/>
        <w:spacing w:after="18"/>
        <w:rPr>
          <w:rFonts w:ascii="Times New Roman" w:hAnsi="Times New Roman" w:cs="Times New Roman"/>
          <w:b/>
          <w:bCs/>
        </w:rPr>
      </w:pPr>
    </w:p>
    <w:p w:rsidR="00E13B83" w:rsidRPr="005D4B81" w:rsidRDefault="00E13B83" w:rsidP="005D4B81">
      <w:pPr>
        <w:pStyle w:val="Default"/>
        <w:spacing w:after="18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lastRenderedPageBreak/>
        <w:t xml:space="preserve">1. Oferta musi być napisana w języku polskim i podpisana przez osobę upoważnioną do reprezentowania firmy na zewnątrz. </w:t>
      </w:r>
    </w:p>
    <w:p w:rsidR="00E13B83" w:rsidRPr="005D4B81" w:rsidRDefault="00E13B83" w:rsidP="005D4B81">
      <w:pPr>
        <w:pStyle w:val="Default"/>
        <w:spacing w:after="18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2. Oferta winna zawierać </w:t>
      </w:r>
      <w:r w:rsidR="00AC5E52">
        <w:rPr>
          <w:rFonts w:ascii="Times New Roman" w:hAnsi="Times New Roman" w:cs="Times New Roman"/>
          <w:b/>
          <w:bCs/>
        </w:rPr>
        <w:t>cenę ofertową brutto zawierającą należy podatek VAT i cenę netto</w:t>
      </w:r>
      <w:r w:rsidRPr="005D4B81">
        <w:rPr>
          <w:rFonts w:ascii="Times New Roman" w:hAnsi="Times New Roman" w:cs="Times New Roman"/>
          <w:b/>
          <w:bCs/>
        </w:rPr>
        <w:t xml:space="preserve"> </w:t>
      </w:r>
      <w:r w:rsidRPr="005D4B81">
        <w:rPr>
          <w:rFonts w:ascii="Times New Roman" w:hAnsi="Times New Roman" w:cs="Times New Roman"/>
        </w:rPr>
        <w:t xml:space="preserve">za całość zamówienia. </w:t>
      </w:r>
    </w:p>
    <w:p w:rsidR="00E13B83" w:rsidRPr="005D4B81" w:rsidRDefault="00E13B83" w:rsidP="005D4B81">
      <w:pPr>
        <w:pStyle w:val="Default"/>
        <w:spacing w:after="18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3. Cena oferty powinna obejmować pełen zakres przedmiotu zamówienia określony w zapytaniu ofertowym i zawierać wszystkie koszty związane z realizacją zamówienia, stanowić ona będzie ryczałtowe i ostateczne wynagrodzenie Wykonawcy, niezależnie od rozmiaru prac i innych świadczeń oraz ponoszonych przez Wykonawcę kosztów ich realizacji. </w:t>
      </w:r>
    </w:p>
    <w:p w:rsidR="00E13B83" w:rsidRPr="005D4B81" w:rsidRDefault="00E13B83" w:rsidP="005D4B81">
      <w:pPr>
        <w:pStyle w:val="Default"/>
        <w:spacing w:after="18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4. Cenę za wykonanie przedmiotu zamówienia należy przedstawić w „Formularzu ofertowym” stanowiącym załącznik nr 1 do zapytania ofertowego. </w:t>
      </w:r>
    </w:p>
    <w:p w:rsidR="00E13B83" w:rsidRPr="005D4B81" w:rsidRDefault="00E13B83" w:rsidP="005D4B81">
      <w:pPr>
        <w:pStyle w:val="Default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5. Ofertę cenową należy przesłać elektronicznie na adres e-mail: </w:t>
      </w:r>
      <w:r w:rsidRPr="005D4B81">
        <w:rPr>
          <w:rFonts w:ascii="Times New Roman" w:hAnsi="Times New Roman" w:cs="Times New Roman"/>
          <w:color w:val="0000FF"/>
        </w:rPr>
        <w:t xml:space="preserve"> </w:t>
      </w:r>
      <w:hyperlink r:id="rId6" w:tgtFrame="_blank" w:history="1">
        <w:r w:rsidR="00DD6607">
          <w:rPr>
            <w:rStyle w:val="Hipercze"/>
          </w:rPr>
          <w:t>zamowieniasosw6@blind.edu.pl</w:t>
        </w:r>
      </w:hyperlink>
    </w:p>
    <w:p w:rsidR="00E13B83" w:rsidRDefault="00E13B83" w:rsidP="00E13B83">
      <w:pPr>
        <w:pStyle w:val="Default"/>
        <w:rPr>
          <w:rFonts w:ascii="Times New Roman" w:hAnsi="Times New Roman" w:cs="Times New Roman"/>
          <w:b/>
          <w:bCs/>
        </w:rPr>
      </w:pPr>
      <w:r w:rsidRPr="005D4B81">
        <w:rPr>
          <w:rFonts w:ascii="Times New Roman" w:hAnsi="Times New Roman" w:cs="Times New Roman"/>
        </w:rPr>
        <w:t xml:space="preserve">w nieprzekraczalnym terminie </w:t>
      </w:r>
      <w:r w:rsidR="00AC5E52">
        <w:rPr>
          <w:rFonts w:ascii="Times New Roman" w:hAnsi="Times New Roman" w:cs="Times New Roman"/>
          <w:b/>
          <w:bCs/>
        </w:rPr>
        <w:t>do 29</w:t>
      </w:r>
      <w:r w:rsidR="009A1D48">
        <w:rPr>
          <w:rFonts w:ascii="Times New Roman" w:hAnsi="Times New Roman" w:cs="Times New Roman"/>
          <w:b/>
          <w:bCs/>
        </w:rPr>
        <w:t>.07.2024r.</w:t>
      </w:r>
      <w:r w:rsidR="00AC5E52">
        <w:rPr>
          <w:rFonts w:ascii="Times New Roman" w:hAnsi="Times New Roman" w:cs="Times New Roman"/>
          <w:b/>
          <w:bCs/>
        </w:rPr>
        <w:t xml:space="preserve"> do godz. 12:00</w:t>
      </w:r>
    </w:p>
    <w:p w:rsidR="00356FF5" w:rsidRPr="005D4B81" w:rsidRDefault="00356FF5" w:rsidP="00E13B83">
      <w:pPr>
        <w:pStyle w:val="Default"/>
        <w:rPr>
          <w:rFonts w:ascii="Times New Roman" w:hAnsi="Times New Roman" w:cs="Times New Roman"/>
        </w:rPr>
      </w:pPr>
    </w:p>
    <w:p w:rsidR="00DD6607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  <w:b/>
          <w:bCs/>
        </w:rPr>
        <w:t xml:space="preserve">VI. POSTANOWIENIA KOŃCOWE: </w:t>
      </w:r>
    </w:p>
    <w:p w:rsidR="00AC5E52" w:rsidRPr="005D4B81" w:rsidRDefault="00DD6607" w:rsidP="00DD6607">
      <w:pPr>
        <w:pStyle w:val="Default"/>
        <w:spacing w:after="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Osoba</w:t>
      </w:r>
      <w:r w:rsidR="00AC5E52">
        <w:rPr>
          <w:rFonts w:ascii="Times New Roman" w:hAnsi="Times New Roman" w:cs="Times New Roman"/>
        </w:rPr>
        <w:t xml:space="preserve"> do kontaktu:   Anna Tomaszewska</w:t>
      </w:r>
      <w:r w:rsidR="00E13B83" w:rsidRPr="005D4B81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tel. 42 6577811;  42 657794</w:t>
      </w:r>
    </w:p>
    <w:p w:rsidR="00E13B83" w:rsidRPr="005D4B81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>2. Zamawiający udzieli zamówienia Wykonawcy, którego oferta będzie najkorzystniejszą ofertą w oparciu o kryteria wyboru określone w zapytaniu o</w:t>
      </w:r>
      <w:r w:rsidR="00AB21D4">
        <w:rPr>
          <w:rFonts w:ascii="Times New Roman" w:hAnsi="Times New Roman" w:cs="Times New Roman"/>
        </w:rPr>
        <w:t>fertowym</w:t>
      </w:r>
      <w:r w:rsidRPr="005D4B81">
        <w:rPr>
          <w:rFonts w:ascii="Times New Roman" w:hAnsi="Times New Roman" w:cs="Times New Roman"/>
        </w:rPr>
        <w:t xml:space="preserve">. </w:t>
      </w:r>
    </w:p>
    <w:p w:rsidR="00E13B83" w:rsidRPr="005D4B81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3. Zamawiający dopuszcza możliwość unieważnienia postępowania na każdym jego etapie. </w:t>
      </w:r>
    </w:p>
    <w:p w:rsidR="00DD6607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4. Zamawiający odrzuci ofertę, która nie spełnia wymagań określonych w zapytaniu </w:t>
      </w:r>
    </w:p>
    <w:p w:rsidR="00E13B83" w:rsidRPr="005D4B81" w:rsidRDefault="00DD6607" w:rsidP="00DD6607">
      <w:pPr>
        <w:pStyle w:val="Default"/>
        <w:spacing w:after="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E13B83" w:rsidRPr="005D4B81">
        <w:rPr>
          <w:rFonts w:ascii="Times New Roman" w:hAnsi="Times New Roman" w:cs="Times New Roman"/>
        </w:rPr>
        <w:t xml:space="preserve">ofertowym. </w:t>
      </w:r>
    </w:p>
    <w:p w:rsidR="00E13B83" w:rsidRPr="005D4B81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5. W toku badania i oceny ofert Zamawiający może żądać od Wykonawców wyjaśnień dotyczących treści złożonych ofert. Zamawiający poprawi w tekście oferty oczywiste omyłki pisarskie, omyłki rachunkowe z uwzględnieniem konsekwencji rachunkowych dokonanych poprawek, niezwłocznie zawiadamiając o tym Wykonawcę, którego oferta została poprawiona. </w:t>
      </w:r>
    </w:p>
    <w:p w:rsidR="00E13B83" w:rsidRPr="005D4B81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6. Wykonawca przygotowuje ofertę i uczestniczy w postępowaniu ofertowym na własny koszt. Wykonawcy nie przysługują względem Zamawiającego żadne roszczenia związane z jego udziałem w niniejszym postępowaniu. </w:t>
      </w:r>
    </w:p>
    <w:p w:rsidR="00E13B83" w:rsidRPr="005D4B81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7. Jeżeli zostaną złożone oferty o takiej samej cenie, Zamawiający wezwie Wykonawców, którzy złożyli te oferty, do złożenia oferty dodatkowej. </w:t>
      </w:r>
    </w:p>
    <w:p w:rsidR="00E13B83" w:rsidRPr="005D4B81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8. Zamawiający zastrzega sobie możliwość przeprowadzenia negocjacji i uzgodnień przed dokonaniem wyboru oferty i zawarciem umowy. </w:t>
      </w:r>
    </w:p>
    <w:p w:rsidR="00E13B83" w:rsidRDefault="00E13B83" w:rsidP="00DD6607">
      <w:pPr>
        <w:pStyle w:val="Default"/>
        <w:spacing w:after="17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9. Informacja o wyborze oferty będzie przekazana wszystkim Wykonawcom biorącym udział w zapytaniu ofertowym. </w:t>
      </w:r>
    </w:p>
    <w:p w:rsidR="00DC123A" w:rsidRPr="005D4B81" w:rsidRDefault="00DC123A" w:rsidP="00DD6607">
      <w:pPr>
        <w:pStyle w:val="Default"/>
        <w:spacing w:after="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Umowa z wybranym Wykonawcą będzi</w:t>
      </w:r>
      <w:r w:rsidR="00776309">
        <w:rPr>
          <w:rFonts w:ascii="Times New Roman" w:hAnsi="Times New Roman" w:cs="Times New Roman"/>
        </w:rPr>
        <w:t>e podpisana bez zbędnej  zwłoki w termi</w:t>
      </w:r>
      <w:r w:rsidR="00BE1882">
        <w:rPr>
          <w:rFonts w:ascii="Times New Roman" w:hAnsi="Times New Roman" w:cs="Times New Roman"/>
        </w:rPr>
        <w:t>nie wskazanym przez Zamawiającego.</w:t>
      </w:r>
      <w:bookmarkStart w:id="0" w:name="_GoBack"/>
      <w:bookmarkEnd w:id="0"/>
    </w:p>
    <w:p w:rsidR="00007338" w:rsidRDefault="00E13B83" w:rsidP="00DD6607">
      <w:pPr>
        <w:pStyle w:val="Default"/>
        <w:rPr>
          <w:rFonts w:ascii="Times New Roman" w:hAnsi="Times New Roman" w:cs="Times New Roman"/>
        </w:rPr>
      </w:pPr>
      <w:r w:rsidRPr="005D4B81">
        <w:rPr>
          <w:rFonts w:ascii="Times New Roman" w:hAnsi="Times New Roman" w:cs="Times New Roman"/>
        </w:rPr>
        <w:t xml:space="preserve">10. Termin związania z ofertą wynosi 30 dni kalendarzowych od daty złożenia oferty. </w:t>
      </w:r>
    </w:p>
    <w:p w:rsidR="00007338" w:rsidRPr="00007338" w:rsidRDefault="00007338" w:rsidP="00007338">
      <w:pPr>
        <w:pStyle w:val="Default"/>
        <w:spacing w:after="18"/>
        <w:rPr>
          <w:rFonts w:ascii="Times New Roman" w:hAnsi="Times New Roman" w:cs="Times New Roman"/>
        </w:rPr>
      </w:pPr>
      <w:r w:rsidRPr="00007338">
        <w:rPr>
          <w:rFonts w:ascii="Times New Roman" w:hAnsi="Times New Roman" w:cs="Times New Roman"/>
        </w:rPr>
        <w:t xml:space="preserve">11. Integralną część zapytania ofertowego stanowi : </w:t>
      </w:r>
    </w:p>
    <w:p w:rsidR="00007338" w:rsidRDefault="00007338" w:rsidP="00007338">
      <w:pPr>
        <w:pStyle w:val="Default"/>
        <w:spacing w:after="18"/>
        <w:rPr>
          <w:rFonts w:ascii="Times New Roman" w:hAnsi="Times New Roman" w:cs="Times New Roman"/>
          <w:i/>
          <w:iCs/>
        </w:rPr>
      </w:pPr>
      <w:r w:rsidRPr="00007338">
        <w:rPr>
          <w:rFonts w:ascii="Times New Roman" w:hAnsi="Times New Roman" w:cs="Times New Roman"/>
          <w:i/>
          <w:iCs/>
        </w:rPr>
        <w:t xml:space="preserve">1) Formularz Ofertowy - zał. 1 </w:t>
      </w:r>
    </w:p>
    <w:p w:rsidR="002130FD" w:rsidRPr="00007338" w:rsidRDefault="002130FD" w:rsidP="00007338">
      <w:pPr>
        <w:pStyle w:val="Default"/>
        <w:spacing w:after="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2) Oświadczenie Wykonawcy</w:t>
      </w:r>
      <w:r w:rsidR="00DC123A">
        <w:rPr>
          <w:rFonts w:ascii="Times New Roman" w:hAnsi="Times New Roman" w:cs="Times New Roman"/>
          <w:i/>
          <w:iCs/>
        </w:rPr>
        <w:t xml:space="preserve"> – zał.2</w:t>
      </w:r>
    </w:p>
    <w:p w:rsidR="002130FD" w:rsidRDefault="002130FD" w:rsidP="00007338">
      <w:pPr>
        <w:pStyle w:val="Defaul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3)  Wzór umowy– zał. 3</w:t>
      </w:r>
    </w:p>
    <w:p w:rsidR="00DC123A" w:rsidRDefault="00DC123A" w:rsidP="00007338">
      <w:pPr>
        <w:pStyle w:val="Defaul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4) klauzula RODO – zał.4</w:t>
      </w:r>
    </w:p>
    <w:p w:rsidR="006A4787" w:rsidRDefault="006A4787" w:rsidP="00007338">
      <w:pPr>
        <w:pStyle w:val="Default"/>
        <w:rPr>
          <w:rFonts w:ascii="Times New Roman" w:hAnsi="Times New Roman" w:cs="Times New Roman"/>
          <w:i/>
          <w:iCs/>
        </w:rPr>
      </w:pPr>
    </w:p>
    <w:p w:rsidR="006A4787" w:rsidRPr="006A4787" w:rsidRDefault="006A4787" w:rsidP="00007338">
      <w:pPr>
        <w:pStyle w:val="Default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t>Pozostałe załączniki</w:t>
      </w:r>
      <w:r w:rsidRPr="006A4787">
        <w:rPr>
          <w:rFonts w:ascii="Times New Roman" w:hAnsi="Times New Roman" w:cs="Times New Roman"/>
          <w:b/>
          <w:i/>
          <w:iCs/>
        </w:rPr>
        <w:t>:</w:t>
      </w:r>
    </w:p>
    <w:p w:rsidR="006A4787" w:rsidRDefault="006A4787" w:rsidP="006A4787">
      <w:pPr>
        <w:pStyle w:val="Default"/>
        <w:numPr>
          <w:ilvl w:val="0"/>
          <w:numId w:val="14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rzuty budynku</w:t>
      </w:r>
    </w:p>
    <w:p w:rsidR="006A4787" w:rsidRDefault="006A4787" w:rsidP="006A4787">
      <w:pPr>
        <w:pStyle w:val="Default"/>
        <w:numPr>
          <w:ilvl w:val="0"/>
          <w:numId w:val="14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Decyzja Komendanta Miejskiego PSP w Łodzi</w:t>
      </w:r>
    </w:p>
    <w:p w:rsidR="006A4787" w:rsidRDefault="006A4787" w:rsidP="006A4787">
      <w:pPr>
        <w:pStyle w:val="Default"/>
        <w:numPr>
          <w:ilvl w:val="0"/>
          <w:numId w:val="14"/>
        </w:num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Protokół z ustalenia czynności kontrolno-rozpoznawczych</w:t>
      </w:r>
    </w:p>
    <w:p w:rsidR="006A4787" w:rsidRDefault="006A4787" w:rsidP="00007338">
      <w:pPr>
        <w:pStyle w:val="Default"/>
        <w:rPr>
          <w:rFonts w:ascii="Times New Roman" w:hAnsi="Times New Roman" w:cs="Times New Roman"/>
          <w:i/>
          <w:iCs/>
        </w:rPr>
      </w:pPr>
    </w:p>
    <w:p w:rsidR="00007338" w:rsidRPr="00AC5E52" w:rsidRDefault="00007338" w:rsidP="00007338">
      <w:pPr>
        <w:pStyle w:val="Default"/>
        <w:rPr>
          <w:rFonts w:ascii="Times New Roman" w:hAnsi="Times New Roman" w:cs="Times New Roman"/>
        </w:rPr>
      </w:pPr>
      <w:r w:rsidRPr="00AC5E52">
        <w:rPr>
          <w:rFonts w:ascii="Times New Roman" w:hAnsi="Times New Roman" w:cs="Times New Roman"/>
          <w:i/>
          <w:iCs/>
        </w:rPr>
        <w:lastRenderedPageBreak/>
        <w:t xml:space="preserve"> </w:t>
      </w:r>
    </w:p>
    <w:p w:rsidR="00AC5E52" w:rsidRDefault="00AC5E52" w:rsidP="00007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AC5E52" w:rsidRDefault="00AC5E52" w:rsidP="00007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AC5E52" w:rsidRDefault="00AC5E52" w:rsidP="00007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AC5E52" w:rsidRDefault="00AC5E52" w:rsidP="00007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AC5E52" w:rsidRDefault="00AC5E52" w:rsidP="00007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C123A" w:rsidRDefault="00DC123A" w:rsidP="00007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</w:p>
    <w:sectPr w:rsidR="00DC1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C411CB"/>
    <w:multiLevelType w:val="hybridMultilevel"/>
    <w:tmpl w:val="7C6A55A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EE09423"/>
    <w:multiLevelType w:val="hybridMultilevel"/>
    <w:tmpl w:val="05B4382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3C0555"/>
    <w:multiLevelType w:val="hybridMultilevel"/>
    <w:tmpl w:val="B4B3DC9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108DEAB"/>
    <w:multiLevelType w:val="hybridMultilevel"/>
    <w:tmpl w:val="1AA5D58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5E5C3D8"/>
    <w:multiLevelType w:val="hybridMultilevel"/>
    <w:tmpl w:val="B26BB7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F3F69F1"/>
    <w:multiLevelType w:val="hybridMultilevel"/>
    <w:tmpl w:val="385A1735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59B3908"/>
    <w:multiLevelType w:val="hybridMultilevel"/>
    <w:tmpl w:val="6D642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44FE3"/>
    <w:multiLevelType w:val="hybridMultilevel"/>
    <w:tmpl w:val="29E21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E29FC"/>
    <w:multiLevelType w:val="hybridMultilevel"/>
    <w:tmpl w:val="B87CE390"/>
    <w:lvl w:ilvl="0" w:tplc="8A58B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656B2"/>
    <w:multiLevelType w:val="hybridMultilevel"/>
    <w:tmpl w:val="65284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D3733"/>
    <w:multiLevelType w:val="multilevel"/>
    <w:tmpl w:val="B794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2C4FDF"/>
    <w:multiLevelType w:val="multilevel"/>
    <w:tmpl w:val="B878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3F0127"/>
    <w:multiLevelType w:val="hybridMultilevel"/>
    <w:tmpl w:val="85D49C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79627F63"/>
    <w:multiLevelType w:val="hybridMultilevel"/>
    <w:tmpl w:val="A5F8B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3"/>
  </w:num>
  <w:num w:numId="8">
    <w:abstractNumId w:val="10"/>
  </w:num>
  <w:num w:numId="9">
    <w:abstractNumId w:val="11"/>
  </w:num>
  <w:num w:numId="10">
    <w:abstractNumId w:val="1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83"/>
    <w:rsid w:val="00007338"/>
    <w:rsid w:val="00017DB1"/>
    <w:rsid w:val="00046966"/>
    <w:rsid w:val="000560C8"/>
    <w:rsid w:val="00091029"/>
    <w:rsid w:val="000F22EB"/>
    <w:rsid w:val="0012196B"/>
    <w:rsid w:val="001805AC"/>
    <w:rsid w:val="001F3BAA"/>
    <w:rsid w:val="002130FD"/>
    <w:rsid w:val="002D6E59"/>
    <w:rsid w:val="0035211B"/>
    <w:rsid w:val="00356FF5"/>
    <w:rsid w:val="003D2B00"/>
    <w:rsid w:val="00441F90"/>
    <w:rsid w:val="0048428E"/>
    <w:rsid w:val="004F4BD8"/>
    <w:rsid w:val="00533EB4"/>
    <w:rsid w:val="005A5245"/>
    <w:rsid w:val="005D4B81"/>
    <w:rsid w:val="00647ECE"/>
    <w:rsid w:val="006672C5"/>
    <w:rsid w:val="006A4787"/>
    <w:rsid w:val="006A5994"/>
    <w:rsid w:val="006D3794"/>
    <w:rsid w:val="00714E3E"/>
    <w:rsid w:val="0076515C"/>
    <w:rsid w:val="00776309"/>
    <w:rsid w:val="008713D8"/>
    <w:rsid w:val="00897869"/>
    <w:rsid w:val="00905C50"/>
    <w:rsid w:val="009224A4"/>
    <w:rsid w:val="00926A7E"/>
    <w:rsid w:val="00961317"/>
    <w:rsid w:val="009A1D48"/>
    <w:rsid w:val="00A7774B"/>
    <w:rsid w:val="00AB21D4"/>
    <w:rsid w:val="00AC5E52"/>
    <w:rsid w:val="00B061C8"/>
    <w:rsid w:val="00BE1882"/>
    <w:rsid w:val="00C508D7"/>
    <w:rsid w:val="00C927E4"/>
    <w:rsid w:val="00CB0DF4"/>
    <w:rsid w:val="00CF1B17"/>
    <w:rsid w:val="00D426BA"/>
    <w:rsid w:val="00D735EE"/>
    <w:rsid w:val="00D91EA8"/>
    <w:rsid w:val="00DC123A"/>
    <w:rsid w:val="00DD6607"/>
    <w:rsid w:val="00E13B83"/>
    <w:rsid w:val="00E21EF7"/>
    <w:rsid w:val="00E944C8"/>
    <w:rsid w:val="00FA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3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3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D66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733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7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D6E59"/>
  </w:style>
  <w:style w:type="character" w:customStyle="1" w:styleId="hgkelc">
    <w:name w:val="hgkelc"/>
    <w:basedOn w:val="Domylnaczcionkaakapitu"/>
    <w:rsid w:val="00213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3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3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D66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733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7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D6E59"/>
  </w:style>
  <w:style w:type="character" w:customStyle="1" w:styleId="hgkelc">
    <w:name w:val="hgkelc"/>
    <w:basedOn w:val="Domylnaczcionkaakapitu"/>
    <w:rsid w:val="0021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owieniasosw6@blind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1083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26</cp:revision>
  <dcterms:created xsi:type="dcterms:W3CDTF">2024-07-04T10:18:00Z</dcterms:created>
  <dcterms:modified xsi:type="dcterms:W3CDTF">2024-07-17T10:35:00Z</dcterms:modified>
</cp:coreProperties>
</file>